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Layout w:type="fixed"/>
        <w:tblCellMar>
          <w:left w:w="115" w:type="dxa"/>
          <w:right w:w="115" w:type="dxa"/>
        </w:tblCellMar>
        <w:tblLook w:val="04A0" w:firstRow="1" w:lastRow="0" w:firstColumn="1" w:lastColumn="0" w:noHBand="0" w:noVBand="1"/>
      </w:tblPr>
      <w:tblGrid>
        <w:gridCol w:w="3600"/>
        <w:gridCol w:w="720"/>
        <w:gridCol w:w="7020"/>
      </w:tblGrid>
      <w:tr w:rsidR="001B2ABD" w14:paraId="3DF6A1B1" w14:textId="77777777" w:rsidTr="009C52BB">
        <w:trPr>
          <w:trHeight w:val="4410"/>
        </w:trPr>
        <w:tc>
          <w:tcPr>
            <w:tcW w:w="3600" w:type="dxa"/>
            <w:vAlign w:val="bottom"/>
          </w:tcPr>
          <w:p w14:paraId="096896DE" w14:textId="2B1801B5" w:rsidR="001B2ABD" w:rsidRDefault="00902104" w:rsidP="001B2ABD">
            <w:pPr>
              <w:tabs>
                <w:tab w:val="left" w:pos="990"/>
              </w:tabs>
              <w:jc w:val="center"/>
            </w:pPr>
            <w:r>
              <w:t xml:space="preserve">   </w:t>
            </w:r>
            <w:r w:rsidR="00D275B0">
              <w:rPr>
                <w:noProof/>
              </w:rPr>
              <w:drawing>
                <wp:inline distT="0" distB="0" distL="0" distR="0" wp14:anchorId="76F760A0" wp14:editId="3AB5C548">
                  <wp:extent cx="1558114" cy="19113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67597" cy="1922983"/>
                          </a:xfrm>
                          <a:prstGeom prst="rect">
                            <a:avLst/>
                          </a:prstGeom>
                        </pic:spPr>
                      </pic:pic>
                    </a:graphicData>
                  </a:graphic>
                </wp:inline>
              </w:drawing>
            </w:r>
          </w:p>
        </w:tc>
        <w:tc>
          <w:tcPr>
            <w:tcW w:w="720" w:type="dxa"/>
          </w:tcPr>
          <w:p w14:paraId="0C706D10" w14:textId="77777777" w:rsidR="001B2ABD" w:rsidRDefault="001B2ABD" w:rsidP="000C45FF">
            <w:pPr>
              <w:tabs>
                <w:tab w:val="left" w:pos="990"/>
              </w:tabs>
            </w:pPr>
          </w:p>
        </w:tc>
        <w:tc>
          <w:tcPr>
            <w:tcW w:w="7020" w:type="dxa"/>
            <w:vAlign w:val="bottom"/>
          </w:tcPr>
          <w:p w14:paraId="5014AAF2" w14:textId="32EFE9F4" w:rsidR="001B2ABD" w:rsidRPr="00311BF5" w:rsidRDefault="003151CB" w:rsidP="001B2ABD">
            <w:pPr>
              <w:pStyle w:val="Title"/>
              <w:rPr>
                <w:rFonts w:ascii="Times New Roman" w:hAnsi="Times New Roman" w:cs="Times New Roman"/>
                <w:b/>
                <w:bCs/>
                <w:sz w:val="56"/>
                <w:szCs w:val="56"/>
              </w:rPr>
            </w:pPr>
            <w:r w:rsidRPr="00311BF5">
              <w:rPr>
                <w:rFonts w:ascii="Times New Roman" w:hAnsi="Times New Roman" w:cs="Times New Roman"/>
                <w:b/>
                <w:bCs/>
                <w:sz w:val="56"/>
                <w:szCs w:val="56"/>
              </w:rPr>
              <w:t>Confirmation Class 2022</w:t>
            </w:r>
          </w:p>
          <w:p w14:paraId="3AF0FCF7" w14:textId="5E480B29" w:rsidR="001B2ABD" w:rsidRDefault="003151CB" w:rsidP="001B2ABD">
            <w:pPr>
              <w:pStyle w:val="Subtitle"/>
              <w:rPr>
                <w:rFonts w:ascii="Times New Roman" w:hAnsi="Times New Roman" w:cs="Times New Roman"/>
                <w:b/>
                <w:bCs/>
                <w:spacing w:val="0"/>
                <w:w w:val="100"/>
              </w:rPr>
            </w:pPr>
            <w:r w:rsidRPr="0055522E">
              <w:rPr>
                <w:rFonts w:ascii="Times New Roman" w:hAnsi="Times New Roman" w:cs="Times New Roman"/>
                <w:b/>
                <w:bCs/>
                <w:spacing w:val="115"/>
                <w:w w:val="100"/>
              </w:rPr>
              <w:t xml:space="preserve">Session </w:t>
            </w:r>
            <w:r w:rsidR="002A0612" w:rsidRPr="0055522E">
              <w:rPr>
                <w:rFonts w:ascii="Times New Roman" w:hAnsi="Times New Roman" w:cs="Times New Roman"/>
                <w:b/>
                <w:spacing w:val="3"/>
                <w:w w:val="100"/>
              </w:rPr>
              <w:t>5</w:t>
            </w:r>
          </w:p>
          <w:p w14:paraId="0B796219" w14:textId="62FFF0BB" w:rsidR="0051436E" w:rsidRPr="00DA68FC" w:rsidRDefault="0051436E" w:rsidP="0051436E">
            <w:pPr>
              <w:rPr>
                <w:b/>
                <w:bCs/>
              </w:rPr>
            </w:pPr>
            <w:r w:rsidRPr="00DA68FC">
              <w:rPr>
                <w:b/>
                <w:bCs/>
              </w:rPr>
              <w:t>11</w:t>
            </w:r>
            <w:r w:rsidR="00DA68FC" w:rsidRPr="00DA68FC">
              <w:rPr>
                <w:b/>
                <w:bCs/>
              </w:rPr>
              <w:t>/</w:t>
            </w:r>
            <w:r w:rsidR="002A0612">
              <w:rPr>
                <w:b/>
                <w:bCs/>
              </w:rPr>
              <w:t>14</w:t>
            </w:r>
            <w:r w:rsidR="00DA68FC" w:rsidRPr="00DA68FC">
              <w:rPr>
                <w:b/>
                <w:bCs/>
              </w:rPr>
              <w:t>/2022</w:t>
            </w:r>
          </w:p>
          <w:p w14:paraId="2F9B11B1" w14:textId="77777777" w:rsidR="00EF6560" w:rsidRDefault="00EF6560" w:rsidP="00EF6560"/>
          <w:p w14:paraId="32FAD788" w14:textId="3BCA8EE7" w:rsidR="00351C35" w:rsidRPr="000442D4" w:rsidRDefault="00FC576E" w:rsidP="00EF6560">
            <w:pPr>
              <w:rPr>
                <w:rFonts w:ascii="Times New Roman" w:hAnsi="Times New Roman" w:cs="Times New Roman"/>
                <w:b/>
                <w:bCs/>
                <w:sz w:val="22"/>
              </w:rPr>
            </w:pPr>
            <w:r w:rsidRPr="000442D4">
              <w:rPr>
                <w:rFonts w:ascii="Times New Roman" w:hAnsi="Times New Roman" w:cs="Times New Roman"/>
                <w:b/>
                <w:bCs/>
                <w:sz w:val="22"/>
              </w:rPr>
              <w:t>Intro</w:t>
            </w:r>
            <w:r w:rsidR="00351C35" w:rsidRPr="000442D4">
              <w:rPr>
                <w:rFonts w:ascii="Times New Roman" w:hAnsi="Times New Roman" w:cs="Times New Roman"/>
                <w:b/>
                <w:bCs/>
                <w:sz w:val="22"/>
              </w:rPr>
              <w:t>, Song</w:t>
            </w:r>
            <w:r w:rsidR="00A4139B">
              <w:rPr>
                <w:rFonts w:ascii="Times New Roman" w:hAnsi="Times New Roman" w:cs="Times New Roman"/>
                <w:b/>
                <w:bCs/>
                <w:sz w:val="22"/>
              </w:rPr>
              <w:t>.</w:t>
            </w:r>
          </w:p>
          <w:p w14:paraId="7CD5AC9F" w14:textId="77777777" w:rsidR="00311BF5" w:rsidRPr="00FC576E" w:rsidRDefault="00311BF5" w:rsidP="00EF6560">
            <w:pPr>
              <w:rPr>
                <w:rFonts w:ascii="Times New Roman" w:hAnsi="Times New Roman" w:cs="Times New Roman"/>
                <w:sz w:val="22"/>
              </w:rPr>
            </w:pPr>
          </w:p>
          <w:p w14:paraId="611B14A3" w14:textId="77777777" w:rsidR="00EF6560" w:rsidRPr="00EF6560" w:rsidRDefault="00EF6560" w:rsidP="00EF6560"/>
          <w:p w14:paraId="43EEDF3B" w14:textId="04C19AC7" w:rsidR="002D2CB8" w:rsidRPr="005C5E0A" w:rsidRDefault="00A54A1D" w:rsidP="002D2CB8">
            <w:pPr>
              <w:rPr>
                <w:b/>
                <w:bCs/>
                <w:sz w:val="28"/>
                <w:szCs w:val="28"/>
              </w:rPr>
            </w:pPr>
            <w:r>
              <w:rPr>
                <w:b/>
                <w:bCs/>
                <w:sz w:val="28"/>
                <w:szCs w:val="28"/>
              </w:rPr>
              <w:t>The Prayer Book</w:t>
            </w:r>
            <w:r w:rsidR="00E925F7">
              <w:rPr>
                <w:b/>
                <w:bCs/>
                <w:sz w:val="28"/>
                <w:szCs w:val="28"/>
              </w:rPr>
              <w:t>.  The Document that defines the Church</w:t>
            </w:r>
            <w:r w:rsidR="001C731F" w:rsidRPr="001C731F">
              <w:rPr>
                <w:b/>
                <w:bCs/>
                <w:sz w:val="28"/>
                <w:szCs w:val="28"/>
              </w:rPr>
              <w:t xml:space="preserve"> </w:t>
            </w:r>
          </w:p>
        </w:tc>
      </w:tr>
      <w:tr w:rsidR="001B2ABD" w14:paraId="5A82FFEF" w14:textId="77777777" w:rsidTr="009C52BB">
        <w:tc>
          <w:tcPr>
            <w:tcW w:w="3600" w:type="dxa"/>
          </w:tcPr>
          <w:p w14:paraId="39A5D32D" w14:textId="25CBC2A4" w:rsidR="001B2ABD" w:rsidRPr="00311BF5" w:rsidRDefault="00ED64F1" w:rsidP="00036450">
            <w:pPr>
              <w:pStyle w:val="Heading3"/>
              <w:rPr>
                <w:rFonts w:ascii="Times New Roman" w:hAnsi="Times New Roman" w:cs="Times New Roman"/>
              </w:rPr>
            </w:pPr>
            <w:r>
              <w:rPr>
                <w:rFonts w:ascii="Times New Roman" w:hAnsi="Times New Roman" w:cs="Times New Roman"/>
              </w:rPr>
              <w:t>Article 28</w:t>
            </w:r>
          </w:p>
          <w:p w14:paraId="71FA5673" w14:textId="77777777" w:rsidR="002A115F" w:rsidRDefault="002A115F" w:rsidP="00036450">
            <w:pPr>
              <w:rPr>
                <w:rFonts w:ascii="Arial" w:hAnsi="Arial" w:cs="Arial"/>
                <w:color w:val="404040"/>
                <w:sz w:val="28"/>
                <w:szCs w:val="28"/>
              </w:rPr>
            </w:pPr>
          </w:p>
          <w:p w14:paraId="6DA2D324" w14:textId="77777777" w:rsidR="00ED64F1" w:rsidRPr="00ED64F1" w:rsidRDefault="00ED64F1" w:rsidP="00ED64F1">
            <w:pPr>
              <w:rPr>
                <w:rFonts w:ascii="Arial" w:hAnsi="Arial" w:cs="Arial"/>
                <w:b/>
                <w:bCs/>
                <w:color w:val="404040"/>
                <w:sz w:val="22"/>
              </w:rPr>
            </w:pPr>
            <w:r w:rsidRPr="00ED64F1">
              <w:rPr>
                <w:rFonts w:ascii="Arial" w:hAnsi="Arial" w:cs="Arial"/>
                <w:b/>
                <w:bCs/>
                <w:color w:val="404040"/>
                <w:sz w:val="22"/>
              </w:rPr>
              <w:t xml:space="preserve">Transubstantiation (or the change of the substance of Bread and Wine) in the Supper of the Lord, cannot be proved by holy Writ; but is repugnant to the plain words of Scripture, </w:t>
            </w:r>
            <w:proofErr w:type="spellStart"/>
            <w:r w:rsidRPr="00ED64F1">
              <w:rPr>
                <w:rFonts w:ascii="Arial" w:hAnsi="Arial" w:cs="Arial"/>
                <w:b/>
                <w:bCs/>
                <w:color w:val="404040"/>
                <w:sz w:val="22"/>
              </w:rPr>
              <w:t>overthroweth</w:t>
            </w:r>
            <w:proofErr w:type="spellEnd"/>
            <w:r w:rsidRPr="00ED64F1">
              <w:rPr>
                <w:rFonts w:ascii="Arial" w:hAnsi="Arial" w:cs="Arial"/>
                <w:b/>
                <w:bCs/>
                <w:color w:val="404040"/>
                <w:sz w:val="22"/>
              </w:rPr>
              <w:t xml:space="preserve"> the nature of a Sacrament, and hath given occasion to many superstitions.</w:t>
            </w:r>
          </w:p>
          <w:p w14:paraId="1A8B10EE" w14:textId="77777777" w:rsidR="00ED64F1" w:rsidRPr="00ED64F1" w:rsidRDefault="00ED64F1" w:rsidP="00ED64F1">
            <w:pPr>
              <w:rPr>
                <w:rFonts w:ascii="Arial" w:hAnsi="Arial" w:cs="Arial"/>
                <w:b/>
                <w:bCs/>
                <w:color w:val="404040"/>
                <w:sz w:val="22"/>
              </w:rPr>
            </w:pPr>
            <w:r w:rsidRPr="00ED64F1">
              <w:rPr>
                <w:rFonts w:ascii="Arial" w:hAnsi="Arial" w:cs="Arial"/>
                <w:b/>
                <w:bCs/>
                <w:color w:val="404040"/>
                <w:sz w:val="22"/>
              </w:rPr>
              <w:t xml:space="preserve">The Body of Christ is given, taken, and eaten, in the Supper, only after </w:t>
            </w:r>
            <w:proofErr w:type="gramStart"/>
            <w:r w:rsidRPr="00ED64F1">
              <w:rPr>
                <w:rFonts w:ascii="Arial" w:hAnsi="Arial" w:cs="Arial"/>
                <w:b/>
                <w:bCs/>
                <w:color w:val="404040"/>
                <w:sz w:val="22"/>
              </w:rPr>
              <w:t>an</w:t>
            </w:r>
            <w:proofErr w:type="gramEnd"/>
            <w:r w:rsidRPr="00ED64F1">
              <w:rPr>
                <w:rFonts w:ascii="Arial" w:hAnsi="Arial" w:cs="Arial"/>
                <w:b/>
                <w:bCs/>
                <w:color w:val="404040"/>
                <w:sz w:val="22"/>
              </w:rPr>
              <w:t xml:space="preserve"> heavenly and spiritual manner. And the mean whereby the Body of Christ is received and eaten in the Supper is Faith.</w:t>
            </w:r>
          </w:p>
          <w:p w14:paraId="64152FE2" w14:textId="77777777" w:rsidR="00ED64F1" w:rsidRPr="00ED64F1" w:rsidRDefault="00ED64F1" w:rsidP="00ED64F1">
            <w:pPr>
              <w:rPr>
                <w:rFonts w:ascii="Arial" w:hAnsi="Arial" w:cs="Arial"/>
                <w:b/>
                <w:bCs/>
                <w:color w:val="404040"/>
                <w:sz w:val="22"/>
              </w:rPr>
            </w:pPr>
            <w:r w:rsidRPr="00ED64F1">
              <w:rPr>
                <w:rFonts w:ascii="Arial" w:hAnsi="Arial" w:cs="Arial"/>
                <w:b/>
                <w:bCs/>
                <w:color w:val="404040"/>
                <w:sz w:val="22"/>
              </w:rPr>
              <w:t xml:space="preserve">The Sacrament of the Lord's Supper was not by Christ's ordinance reserved, carried about, </w:t>
            </w:r>
            <w:proofErr w:type="gramStart"/>
            <w:r w:rsidRPr="00ED64F1">
              <w:rPr>
                <w:rFonts w:ascii="Arial" w:hAnsi="Arial" w:cs="Arial"/>
                <w:b/>
                <w:bCs/>
                <w:color w:val="404040"/>
                <w:sz w:val="22"/>
              </w:rPr>
              <w:t>lifted up</w:t>
            </w:r>
            <w:proofErr w:type="gramEnd"/>
            <w:r w:rsidRPr="00ED64F1">
              <w:rPr>
                <w:rFonts w:ascii="Arial" w:hAnsi="Arial" w:cs="Arial"/>
                <w:b/>
                <w:bCs/>
                <w:color w:val="404040"/>
                <w:sz w:val="22"/>
              </w:rPr>
              <w:t>, or worshipped.</w:t>
            </w:r>
          </w:p>
          <w:p w14:paraId="3D4F890C" w14:textId="584151C9" w:rsidR="004D3011" w:rsidRPr="004D3011" w:rsidRDefault="004D3011" w:rsidP="004D3011"/>
        </w:tc>
        <w:tc>
          <w:tcPr>
            <w:tcW w:w="720" w:type="dxa"/>
          </w:tcPr>
          <w:p w14:paraId="2F4977F0" w14:textId="77777777" w:rsidR="001B2ABD" w:rsidRDefault="001B2ABD" w:rsidP="000C45FF">
            <w:pPr>
              <w:tabs>
                <w:tab w:val="left" w:pos="990"/>
              </w:tabs>
            </w:pPr>
          </w:p>
        </w:tc>
        <w:tc>
          <w:tcPr>
            <w:tcW w:w="7020" w:type="dxa"/>
          </w:tcPr>
          <w:p w14:paraId="308AFF37" w14:textId="0692CF40" w:rsidR="001B2ABD" w:rsidRPr="00905E31" w:rsidRDefault="001B2ABD" w:rsidP="00036450">
            <w:pPr>
              <w:pStyle w:val="Heading2"/>
              <w:rPr>
                <w:rFonts w:ascii="Times New Roman" w:hAnsi="Times New Roman" w:cs="Times New Roman"/>
              </w:rPr>
            </w:pPr>
          </w:p>
          <w:p w14:paraId="2ADA8AF1" w14:textId="77777777" w:rsidR="00A85F74" w:rsidRPr="00905E31" w:rsidRDefault="00A85F74" w:rsidP="00A85F74">
            <w:pPr>
              <w:rPr>
                <w:rFonts w:ascii="Times New Roman" w:hAnsi="Times New Roman" w:cs="Times New Roman"/>
              </w:rPr>
            </w:pPr>
          </w:p>
          <w:p w14:paraId="2FE3E0AE" w14:textId="77777777" w:rsidR="00A85F74" w:rsidRPr="00905E31" w:rsidRDefault="00A85F74" w:rsidP="00A85F74">
            <w:pPr>
              <w:rPr>
                <w:rFonts w:ascii="Times New Roman" w:hAnsi="Times New Roman" w:cs="Times New Roman"/>
              </w:rPr>
            </w:pPr>
          </w:p>
          <w:p w14:paraId="72A01550" w14:textId="75E38728" w:rsidR="00036450" w:rsidRPr="003E6D65" w:rsidRDefault="00E925F7" w:rsidP="00D51AAB">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But first</w:t>
            </w:r>
            <w:r w:rsidR="00C028B2">
              <w:rPr>
                <w:rFonts w:ascii="Times New Roman" w:hAnsi="Times New Roman" w:cs="Times New Roman"/>
                <w:b/>
                <w:bCs/>
                <w:sz w:val="28"/>
                <w:szCs w:val="28"/>
              </w:rPr>
              <w:t xml:space="preserve">, Communion. </w:t>
            </w:r>
          </w:p>
          <w:p w14:paraId="1ADB4C3B" w14:textId="77777777" w:rsidR="00D109D0" w:rsidRPr="00D109D0" w:rsidRDefault="0086172A" w:rsidP="00D109D0">
            <w:pPr>
              <w:pStyle w:val="ListParagraph"/>
              <w:numPr>
                <w:ilvl w:val="1"/>
                <w:numId w:val="2"/>
              </w:numPr>
              <w:rPr>
                <w:rFonts w:ascii="Times New Roman" w:hAnsi="Times New Roman" w:cs="Times New Roman"/>
                <w:b/>
                <w:bCs/>
                <w:sz w:val="28"/>
                <w:szCs w:val="28"/>
              </w:rPr>
            </w:pPr>
            <w:r>
              <w:rPr>
                <w:rFonts w:ascii="Times New Roman" w:hAnsi="Times New Roman" w:cs="Times New Roman"/>
                <w:b/>
                <w:bCs/>
                <w:sz w:val="28"/>
                <w:szCs w:val="28"/>
              </w:rPr>
              <w:t xml:space="preserve">Real </w:t>
            </w:r>
            <w:r w:rsidR="00DA5A4F">
              <w:rPr>
                <w:rFonts w:ascii="Times New Roman" w:hAnsi="Times New Roman" w:cs="Times New Roman"/>
                <w:b/>
                <w:bCs/>
                <w:sz w:val="28"/>
                <w:szCs w:val="28"/>
              </w:rPr>
              <w:t xml:space="preserve">presence vs </w:t>
            </w:r>
            <w:r w:rsidR="00D109D0" w:rsidRPr="00D109D0">
              <w:rPr>
                <w:rFonts w:ascii="Times New Roman" w:hAnsi="Times New Roman" w:cs="Times New Roman"/>
                <w:b/>
                <w:bCs/>
                <w:sz w:val="28"/>
                <w:szCs w:val="28"/>
              </w:rPr>
              <w:t>transubstantiation</w:t>
            </w:r>
          </w:p>
          <w:p w14:paraId="12DDFF05" w14:textId="6A08337F" w:rsidR="00B04F0F" w:rsidRPr="00D109D0" w:rsidRDefault="00DA5A4F" w:rsidP="00D109D0">
            <w:pPr>
              <w:ind w:left="1080"/>
              <w:rPr>
                <w:rFonts w:ascii="Times New Roman" w:hAnsi="Times New Roman" w:cs="Times New Roman"/>
                <w:b/>
                <w:bCs/>
                <w:sz w:val="28"/>
                <w:szCs w:val="28"/>
              </w:rPr>
            </w:pPr>
            <w:r w:rsidRPr="00D109D0">
              <w:rPr>
                <w:rFonts w:ascii="Times New Roman" w:hAnsi="Times New Roman" w:cs="Times New Roman"/>
                <w:b/>
                <w:bCs/>
                <w:sz w:val="28"/>
                <w:szCs w:val="28"/>
              </w:rPr>
              <w:t xml:space="preserve"> </w:t>
            </w:r>
          </w:p>
          <w:p w14:paraId="3FC03E8C" w14:textId="3CB26F44" w:rsidR="00D65A35" w:rsidRPr="00254732" w:rsidRDefault="00D65A35" w:rsidP="00D65A35">
            <w:pPr>
              <w:pStyle w:val="va-top"/>
              <w:numPr>
                <w:ilvl w:val="0"/>
                <w:numId w:val="3"/>
              </w:numPr>
              <w:shd w:val="clear" w:color="auto" w:fill="FFFFFF"/>
              <w:spacing w:before="0" w:beforeAutospacing="0" w:after="60" w:afterAutospacing="0"/>
              <w:textAlignment w:val="top"/>
              <w:rPr>
                <w:rFonts w:ascii="Roboto" w:hAnsi="Roboto"/>
                <w:b/>
                <w:bCs/>
                <w:color w:val="4D5156"/>
              </w:rPr>
            </w:pPr>
            <w:r w:rsidRPr="00254732">
              <w:rPr>
                <w:rFonts w:ascii="Roboto" w:hAnsi="Roboto"/>
                <w:b/>
                <w:bCs/>
                <w:color w:val="4D5156"/>
              </w:rPr>
              <w:t>The Episcopal Church does not believe in Transubstantiation, which is documented in the Book of Common Prayer Articles of Religion. Transubstantiation is the belief that Jesus’ physical body and blood are present in the Holy Communion elements.</w:t>
            </w:r>
          </w:p>
          <w:p w14:paraId="2C22FA94" w14:textId="77777777" w:rsidR="00E35433" w:rsidRPr="003E6D65" w:rsidRDefault="00E35433" w:rsidP="00E35433">
            <w:pPr>
              <w:pStyle w:val="ListParagraph"/>
              <w:ind w:left="1440"/>
              <w:rPr>
                <w:rFonts w:ascii="Times New Roman" w:hAnsi="Times New Roman" w:cs="Times New Roman"/>
                <w:b/>
                <w:bCs/>
                <w:sz w:val="28"/>
                <w:szCs w:val="28"/>
              </w:rPr>
            </w:pPr>
          </w:p>
          <w:p w14:paraId="39552EC7" w14:textId="07F79098" w:rsidR="009C162F" w:rsidRPr="003E6D65" w:rsidRDefault="002E2D19" w:rsidP="009C162F">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Book of Common Prayer </w:t>
            </w:r>
          </w:p>
          <w:p w14:paraId="3C380D8B" w14:textId="10B3C75C" w:rsidR="00BA10D9" w:rsidRDefault="00C45F42" w:rsidP="00BA10D9">
            <w:pPr>
              <w:pStyle w:val="ListParagraph"/>
              <w:numPr>
                <w:ilvl w:val="1"/>
                <w:numId w:val="2"/>
              </w:numPr>
              <w:rPr>
                <w:rFonts w:ascii="Times New Roman" w:hAnsi="Times New Roman" w:cs="Times New Roman"/>
                <w:b/>
                <w:bCs/>
                <w:sz w:val="28"/>
                <w:szCs w:val="28"/>
              </w:rPr>
            </w:pPr>
            <w:r>
              <w:rPr>
                <w:rFonts w:ascii="Times New Roman" w:hAnsi="Times New Roman" w:cs="Times New Roman"/>
                <w:b/>
                <w:bCs/>
                <w:sz w:val="28"/>
                <w:szCs w:val="28"/>
              </w:rPr>
              <w:t>With the book of Common Prayer, we can pray to the Lord all day</w:t>
            </w:r>
          </w:p>
          <w:p w14:paraId="29B66392" w14:textId="2848FCDE" w:rsidR="00E35433" w:rsidRDefault="00C45F42" w:rsidP="00BA10D9">
            <w:pPr>
              <w:pStyle w:val="ListParagraph"/>
              <w:numPr>
                <w:ilvl w:val="1"/>
                <w:numId w:val="2"/>
              </w:numPr>
              <w:rPr>
                <w:rFonts w:ascii="Times New Roman" w:hAnsi="Times New Roman" w:cs="Times New Roman"/>
                <w:b/>
                <w:bCs/>
                <w:sz w:val="28"/>
                <w:szCs w:val="28"/>
              </w:rPr>
            </w:pPr>
            <w:r>
              <w:rPr>
                <w:rFonts w:ascii="Times New Roman" w:hAnsi="Times New Roman" w:cs="Times New Roman"/>
                <w:b/>
                <w:bCs/>
                <w:sz w:val="28"/>
                <w:szCs w:val="28"/>
              </w:rPr>
              <w:t>Mo</w:t>
            </w:r>
            <w:r w:rsidR="00AC4C47">
              <w:rPr>
                <w:rFonts w:ascii="Times New Roman" w:hAnsi="Times New Roman" w:cs="Times New Roman"/>
                <w:b/>
                <w:bCs/>
                <w:sz w:val="28"/>
                <w:szCs w:val="28"/>
              </w:rPr>
              <w:t>rning prayer</w:t>
            </w:r>
            <w:r w:rsidR="00B73E42">
              <w:rPr>
                <w:rFonts w:ascii="Times New Roman" w:hAnsi="Times New Roman" w:cs="Times New Roman"/>
                <w:b/>
                <w:bCs/>
                <w:sz w:val="28"/>
                <w:szCs w:val="28"/>
              </w:rPr>
              <w:t xml:space="preserve"> P79, Noonday prayer</w:t>
            </w:r>
            <w:r w:rsidR="002924CA">
              <w:rPr>
                <w:rFonts w:ascii="Times New Roman" w:hAnsi="Times New Roman" w:cs="Times New Roman"/>
                <w:b/>
                <w:bCs/>
                <w:sz w:val="28"/>
                <w:szCs w:val="28"/>
              </w:rPr>
              <w:t xml:space="preserve">, </w:t>
            </w:r>
            <w:r w:rsidR="003B5B4A">
              <w:rPr>
                <w:rFonts w:ascii="Times New Roman" w:hAnsi="Times New Roman" w:cs="Times New Roman"/>
                <w:b/>
                <w:bCs/>
                <w:sz w:val="28"/>
                <w:szCs w:val="28"/>
              </w:rPr>
              <w:t xml:space="preserve">p </w:t>
            </w:r>
            <w:proofErr w:type="gramStart"/>
            <w:r w:rsidR="003B5B4A">
              <w:rPr>
                <w:rFonts w:ascii="Times New Roman" w:hAnsi="Times New Roman" w:cs="Times New Roman"/>
                <w:b/>
                <w:bCs/>
                <w:sz w:val="28"/>
                <w:szCs w:val="28"/>
              </w:rPr>
              <w:t>1</w:t>
            </w:r>
            <w:r w:rsidR="00D36B9E">
              <w:rPr>
                <w:rFonts w:ascii="Times New Roman" w:hAnsi="Times New Roman" w:cs="Times New Roman"/>
                <w:b/>
                <w:bCs/>
                <w:sz w:val="28"/>
                <w:szCs w:val="28"/>
              </w:rPr>
              <w:t>15</w:t>
            </w:r>
            <w:r w:rsidR="00D32119">
              <w:rPr>
                <w:rFonts w:ascii="Times New Roman" w:hAnsi="Times New Roman" w:cs="Times New Roman"/>
                <w:b/>
                <w:bCs/>
                <w:sz w:val="28"/>
                <w:szCs w:val="28"/>
              </w:rPr>
              <w:t>,</w:t>
            </w:r>
            <w:r w:rsidR="00045E08">
              <w:rPr>
                <w:rFonts w:ascii="Times New Roman" w:hAnsi="Times New Roman" w:cs="Times New Roman"/>
                <w:b/>
                <w:bCs/>
                <w:sz w:val="28"/>
                <w:szCs w:val="28"/>
              </w:rPr>
              <w:t xml:space="preserve">   </w:t>
            </w:r>
            <w:proofErr w:type="gramEnd"/>
            <w:r w:rsidR="00E87871">
              <w:rPr>
                <w:rFonts w:ascii="Times New Roman" w:hAnsi="Times New Roman" w:cs="Times New Roman"/>
                <w:b/>
                <w:bCs/>
                <w:sz w:val="28"/>
                <w:szCs w:val="28"/>
              </w:rPr>
              <w:t xml:space="preserve">  </w:t>
            </w:r>
            <w:r w:rsidR="00D36B9E">
              <w:rPr>
                <w:rFonts w:ascii="Times New Roman" w:hAnsi="Times New Roman" w:cs="Times New Roman"/>
                <w:b/>
                <w:bCs/>
                <w:sz w:val="28"/>
                <w:szCs w:val="28"/>
              </w:rPr>
              <w:t xml:space="preserve"> </w:t>
            </w:r>
            <w:r w:rsidR="00E73C15">
              <w:rPr>
                <w:rFonts w:ascii="Times New Roman" w:hAnsi="Times New Roman" w:cs="Times New Roman"/>
                <w:b/>
                <w:bCs/>
                <w:sz w:val="28"/>
                <w:szCs w:val="28"/>
              </w:rPr>
              <w:t xml:space="preserve">and then Compile </w:t>
            </w:r>
            <w:r w:rsidR="00A71DFF">
              <w:rPr>
                <w:rFonts w:ascii="Times New Roman" w:hAnsi="Times New Roman" w:cs="Times New Roman"/>
                <w:b/>
                <w:bCs/>
                <w:sz w:val="28"/>
                <w:szCs w:val="28"/>
              </w:rPr>
              <w:t>P 117</w:t>
            </w:r>
          </w:p>
          <w:p w14:paraId="59FFA1F9" w14:textId="77777777" w:rsidR="002A115F" w:rsidRPr="003E6D65" w:rsidRDefault="002A115F" w:rsidP="002A115F">
            <w:pPr>
              <w:pStyle w:val="ListParagraph"/>
              <w:ind w:left="1440"/>
              <w:rPr>
                <w:rFonts w:ascii="Times New Roman" w:hAnsi="Times New Roman" w:cs="Times New Roman"/>
                <w:b/>
                <w:bCs/>
                <w:sz w:val="28"/>
                <w:szCs w:val="28"/>
              </w:rPr>
            </w:pPr>
          </w:p>
          <w:p w14:paraId="36D79348" w14:textId="241CC8B3" w:rsidR="00AF0B81" w:rsidRPr="003E6D65" w:rsidRDefault="00A71DFF" w:rsidP="00AF0B81">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How to start a Habit of prayer?</w:t>
            </w:r>
          </w:p>
          <w:p w14:paraId="0B9483A5" w14:textId="4DF5C8AD" w:rsidR="001F59F7" w:rsidRDefault="00A71DFF" w:rsidP="001F59F7">
            <w:pPr>
              <w:pStyle w:val="ListParagraph"/>
              <w:numPr>
                <w:ilvl w:val="1"/>
                <w:numId w:val="2"/>
              </w:numPr>
              <w:rPr>
                <w:rFonts w:ascii="Times New Roman" w:hAnsi="Times New Roman" w:cs="Times New Roman"/>
                <w:b/>
                <w:bCs/>
                <w:sz w:val="28"/>
                <w:szCs w:val="28"/>
              </w:rPr>
            </w:pPr>
            <w:r>
              <w:rPr>
                <w:rFonts w:ascii="Times New Roman" w:hAnsi="Times New Roman" w:cs="Times New Roman"/>
                <w:b/>
                <w:bCs/>
                <w:sz w:val="28"/>
                <w:szCs w:val="28"/>
              </w:rPr>
              <w:t>Say the Lord’s Prayer once a day every day</w:t>
            </w:r>
          </w:p>
          <w:p w14:paraId="4E9FD9C5" w14:textId="40C9B232" w:rsidR="002952F1" w:rsidRPr="00D32119" w:rsidRDefault="00A71DFF" w:rsidP="00D32119">
            <w:pPr>
              <w:pStyle w:val="ListParagraph"/>
              <w:numPr>
                <w:ilvl w:val="1"/>
                <w:numId w:val="2"/>
              </w:numPr>
              <w:rPr>
                <w:rFonts w:ascii="Times New Roman" w:hAnsi="Times New Roman" w:cs="Times New Roman"/>
                <w:b/>
                <w:bCs/>
                <w:sz w:val="28"/>
                <w:szCs w:val="28"/>
              </w:rPr>
            </w:pPr>
            <w:r>
              <w:rPr>
                <w:rFonts w:ascii="Times New Roman" w:hAnsi="Times New Roman" w:cs="Times New Roman"/>
                <w:b/>
                <w:bCs/>
                <w:sz w:val="28"/>
                <w:szCs w:val="28"/>
              </w:rPr>
              <w:t xml:space="preserve">Try </w:t>
            </w:r>
            <w:r w:rsidR="00D32119">
              <w:rPr>
                <w:rFonts w:ascii="Times New Roman" w:hAnsi="Times New Roman" w:cs="Times New Roman"/>
                <w:b/>
                <w:bCs/>
                <w:sz w:val="28"/>
                <w:szCs w:val="28"/>
              </w:rPr>
              <w:t>to say one of the daily Prayers Once a week</w:t>
            </w:r>
          </w:p>
          <w:p w14:paraId="264692E7" w14:textId="77777777" w:rsidR="006508F0" w:rsidRPr="003E6D65" w:rsidRDefault="006508F0" w:rsidP="009C52BB">
            <w:pPr>
              <w:rPr>
                <w:sz w:val="28"/>
                <w:szCs w:val="28"/>
              </w:rPr>
            </w:pPr>
          </w:p>
          <w:p w14:paraId="23A06CCB" w14:textId="77777777" w:rsidR="009C52BB" w:rsidRDefault="009C52BB" w:rsidP="009C52BB"/>
          <w:p w14:paraId="5F8B6E8A" w14:textId="77777777" w:rsidR="009C52BB" w:rsidRDefault="009C52BB" w:rsidP="009C52BB"/>
          <w:p w14:paraId="774A68ED" w14:textId="77777777" w:rsidR="009C52BB" w:rsidRDefault="009C52BB" w:rsidP="009C52BB"/>
          <w:p w14:paraId="5778D635" w14:textId="77777777" w:rsidR="002A645F" w:rsidRDefault="002A645F" w:rsidP="009C52BB"/>
          <w:p w14:paraId="155C125E" w14:textId="77777777" w:rsidR="002A645F" w:rsidRDefault="002A645F" w:rsidP="009C52BB"/>
          <w:p w14:paraId="6C771B93" w14:textId="77777777" w:rsidR="00720E2A" w:rsidRPr="00720E2A" w:rsidRDefault="00720E2A" w:rsidP="00720E2A"/>
          <w:p w14:paraId="32EDD154" w14:textId="77777777" w:rsidR="00720E2A" w:rsidRPr="00720E2A" w:rsidRDefault="00720E2A" w:rsidP="00720E2A"/>
          <w:p w14:paraId="03CC5579" w14:textId="673ABF61" w:rsidR="00036450" w:rsidRPr="00905E31" w:rsidRDefault="00036450" w:rsidP="00D51AAB">
            <w:pPr>
              <w:rPr>
                <w:rFonts w:ascii="Times New Roman" w:hAnsi="Times New Roman" w:cs="Times New Roman"/>
              </w:rPr>
            </w:pPr>
          </w:p>
          <w:p w14:paraId="2C0F1AC7" w14:textId="68084DBC" w:rsidR="00036450" w:rsidRPr="00905E31" w:rsidRDefault="00036450" w:rsidP="00720E2A">
            <w:pPr>
              <w:rPr>
                <w:rFonts w:ascii="Times New Roman" w:hAnsi="Times New Roman" w:cs="Times New Roman"/>
                <w:color w:val="FFFFFF" w:themeColor="background1"/>
              </w:rPr>
            </w:pPr>
          </w:p>
        </w:tc>
      </w:tr>
    </w:tbl>
    <w:p w14:paraId="6EA16424" w14:textId="77777777" w:rsidR="00FB4DB0" w:rsidRDefault="00FB4DB0" w:rsidP="000C45FF">
      <w:pPr>
        <w:tabs>
          <w:tab w:val="left" w:pos="990"/>
        </w:tabs>
      </w:pPr>
    </w:p>
    <w:sectPr w:rsidR="00FB4DB0" w:rsidSect="000C45F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5E32" w14:textId="77777777" w:rsidR="00243C10" w:rsidRDefault="00243C10" w:rsidP="000C45FF">
      <w:r>
        <w:separator/>
      </w:r>
    </w:p>
  </w:endnote>
  <w:endnote w:type="continuationSeparator" w:id="0">
    <w:p w14:paraId="5A10536E" w14:textId="77777777" w:rsidR="00243C10" w:rsidRDefault="00243C10" w:rsidP="000C45FF">
      <w:r>
        <w:continuationSeparator/>
      </w:r>
    </w:p>
  </w:endnote>
  <w:endnote w:type="continuationNotice" w:id="1">
    <w:p w14:paraId="04AE466D" w14:textId="77777777" w:rsidR="00243C10" w:rsidRDefault="00243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5C94" w14:textId="77777777" w:rsidR="00243C10" w:rsidRDefault="00243C10" w:rsidP="000C45FF">
      <w:r>
        <w:separator/>
      </w:r>
    </w:p>
  </w:footnote>
  <w:footnote w:type="continuationSeparator" w:id="0">
    <w:p w14:paraId="5D4D8113" w14:textId="77777777" w:rsidR="00243C10" w:rsidRDefault="00243C10" w:rsidP="000C45FF">
      <w:r>
        <w:continuationSeparator/>
      </w:r>
    </w:p>
  </w:footnote>
  <w:footnote w:type="continuationNotice" w:id="1">
    <w:p w14:paraId="01626F88" w14:textId="77777777" w:rsidR="00243C10" w:rsidRDefault="00243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EDC" w14:textId="77777777" w:rsidR="000C45FF" w:rsidRDefault="000C45FF">
    <w:pPr>
      <w:pStyle w:val="Header"/>
    </w:pPr>
    <w:r>
      <w:rPr>
        <w:noProof/>
      </w:rPr>
      <w:drawing>
        <wp:anchor distT="0" distB="0" distL="114300" distR="114300" simplePos="0" relativeHeight="251658240" behindDoc="1" locked="0" layoutInCell="1" allowOverlap="1" wp14:anchorId="26E373CD" wp14:editId="7EDE386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ACF"/>
    <w:multiLevelType w:val="hybridMultilevel"/>
    <w:tmpl w:val="CB505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13B8F"/>
    <w:multiLevelType w:val="hybridMultilevel"/>
    <w:tmpl w:val="30B2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07049"/>
    <w:multiLevelType w:val="multilevel"/>
    <w:tmpl w:val="BE5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009857">
    <w:abstractNumId w:val="1"/>
  </w:num>
  <w:num w:numId="2" w16cid:durableId="425928079">
    <w:abstractNumId w:val="0"/>
  </w:num>
  <w:num w:numId="3" w16cid:durableId="1656369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07"/>
    <w:rsid w:val="000002C4"/>
    <w:rsid w:val="00010DA1"/>
    <w:rsid w:val="0002105A"/>
    <w:rsid w:val="00036450"/>
    <w:rsid w:val="000442D4"/>
    <w:rsid w:val="00045E08"/>
    <w:rsid w:val="00047D05"/>
    <w:rsid w:val="0005741F"/>
    <w:rsid w:val="00061CAC"/>
    <w:rsid w:val="000724D9"/>
    <w:rsid w:val="00094499"/>
    <w:rsid w:val="000967B2"/>
    <w:rsid w:val="000C05B0"/>
    <w:rsid w:val="000C45FF"/>
    <w:rsid w:val="000D3CEB"/>
    <w:rsid w:val="000E3FD1"/>
    <w:rsid w:val="000F4D48"/>
    <w:rsid w:val="001102EB"/>
    <w:rsid w:val="00112054"/>
    <w:rsid w:val="001175E4"/>
    <w:rsid w:val="00123812"/>
    <w:rsid w:val="00130F6F"/>
    <w:rsid w:val="001317D8"/>
    <w:rsid w:val="00134878"/>
    <w:rsid w:val="0013546E"/>
    <w:rsid w:val="001479BA"/>
    <w:rsid w:val="00150E73"/>
    <w:rsid w:val="001525E1"/>
    <w:rsid w:val="00170489"/>
    <w:rsid w:val="00180329"/>
    <w:rsid w:val="0018391E"/>
    <w:rsid w:val="001851F1"/>
    <w:rsid w:val="0019001F"/>
    <w:rsid w:val="001A5AF3"/>
    <w:rsid w:val="001A74A5"/>
    <w:rsid w:val="001B2ABD"/>
    <w:rsid w:val="001C731F"/>
    <w:rsid w:val="001E0391"/>
    <w:rsid w:val="001E1759"/>
    <w:rsid w:val="001F1ECC"/>
    <w:rsid w:val="001F2102"/>
    <w:rsid w:val="001F59F7"/>
    <w:rsid w:val="00215323"/>
    <w:rsid w:val="002155E6"/>
    <w:rsid w:val="002158F0"/>
    <w:rsid w:val="00223BEA"/>
    <w:rsid w:val="00225D9E"/>
    <w:rsid w:val="00231107"/>
    <w:rsid w:val="002341D4"/>
    <w:rsid w:val="002400EB"/>
    <w:rsid w:val="00243C10"/>
    <w:rsid w:val="00246358"/>
    <w:rsid w:val="0024695C"/>
    <w:rsid w:val="00254732"/>
    <w:rsid w:val="00256CF7"/>
    <w:rsid w:val="00257AF7"/>
    <w:rsid w:val="00263C37"/>
    <w:rsid w:val="00281109"/>
    <w:rsid w:val="00281FD5"/>
    <w:rsid w:val="002860EA"/>
    <w:rsid w:val="002924CA"/>
    <w:rsid w:val="002952F1"/>
    <w:rsid w:val="002A0612"/>
    <w:rsid w:val="002A0E16"/>
    <w:rsid w:val="002A115F"/>
    <w:rsid w:val="002A645F"/>
    <w:rsid w:val="002B3F61"/>
    <w:rsid w:val="002C3AEE"/>
    <w:rsid w:val="002C6871"/>
    <w:rsid w:val="002D2CB8"/>
    <w:rsid w:val="002E2D19"/>
    <w:rsid w:val="002F13BB"/>
    <w:rsid w:val="002F53BD"/>
    <w:rsid w:val="0030481B"/>
    <w:rsid w:val="00305BF8"/>
    <w:rsid w:val="003071C4"/>
    <w:rsid w:val="00310B35"/>
    <w:rsid w:val="00311BF5"/>
    <w:rsid w:val="00312F76"/>
    <w:rsid w:val="003151CB"/>
    <w:rsid w:val="003156FC"/>
    <w:rsid w:val="003254B5"/>
    <w:rsid w:val="0033039A"/>
    <w:rsid w:val="00334F3C"/>
    <w:rsid w:val="0033650F"/>
    <w:rsid w:val="00351C35"/>
    <w:rsid w:val="003634AD"/>
    <w:rsid w:val="003711DC"/>
    <w:rsid w:val="0037121F"/>
    <w:rsid w:val="003910D8"/>
    <w:rsid w:val="003A6B7D"/>
    <w:rsid w:val="003B06CA"/>
    <w:rsid w:val="003B5B4A"/>
    <w:rsid w:val="003C5165"/>
    <w:rsid w:val="003D0157"/>
    <w:rsid w:val="003D5543"/>
    <w:rsid w:val="003E3AB4"/>
    <w:rsid w:val="003E6D65"/>
    <w:rsid w:val="003F09AF"/>
    <w:rsid w:val="004071FC"/>
    <w:rsid w:val="00413208"/>
    <w:rsid w:val="00420C9D"/>
    <w:rsid w:val="00423F7E"/>
    <w:rsid w:val="004417A0"/>
    <w:rsid w:val="00445947"/>
    <w:rsid w:val="00452171"/>
    <w:rsid w:val="0045750A"/>
    <w:rsid w:val="00461CC5"/>
    <w:rsid w:val="00463C85"/>
    <w:rsid w:val="004658EE"/>
    <w:rsid w:val="004772C8"/>
    <w:rsid w:val="004813B3"/>
    <w:rsid w:val="00482111"/>
    <w:rsid w:val="00487DCD"/>
    <w:rsid w:val="00496591"/>
    <w:rsid w:val="00496AD4"/>
    <w:rsid w:val="00497AF9"/>
    <w:rsid w:val="004B0E25"/>
    <w:rsid w:val="004B3837"/>
    <w:rsid w:val="004B3AC5"/>
    <w:rsid w:val="004C63E4"/>
    <w:rsid w:val="004D3011"/>
    <w:rsid w:val="004E5742"/>
    <w:rsid w:val="004E73EC"/>
    <w:rsid w:val="005014B8"/>
    <w:rsid w:val="0051436E"/>
    <w:rsid w:val="00521A19"/>
    <w:rsid w:val="00522142"/>
    <w:rsid w:val="005262AC"/>
    <w:rsid w:val="00552FE3"/>
    <w:rsid w:val="0055522E"/>
    <w:rsid w:val="00571682"/>
    <w:rsid w:val="00576E42"/>
    <w:rsid w:val="00581920"/>
    <w:rsid w:val="00596460"/>
    <w:rsid w:val="005C5E0A"/>
    <w:rsid w:val="005E39D5"/>
    <w:rsid w:val="00600670"/>
    <w:rsid w:val="00600793"/>
    <w:rsid w:val="006138CC"/>
    <w:rsid w:val="0062123A"/>
    <w:rsid w:val="00646E75"/>
    <w:rsid w:val="006508F0"/>
    <w:rsid w:val="006512FF"/>
    <w:rsid w:val="00660733"/>
    <w:rsid w:val="00660893"/>
    <w:rsid w:val="006620B6"/>
    <w:rsid w:val="006771D0"/>
    <w:rsid w:val="0069050F"/>
    <w:rsid w:val="00691F8B"/>
    <w:rsid w:val="006A1B8F"/>
    <w:rsid w:val="006A24A1"/>
    <w:rsid w:val="006B5F97"/>
    <w:rsid w:val="006C1D38"/>
    <w:rsid w:val="006C4AC8"/>
    <w:rsid w:val="006D32C7"/>
    <w:rsid w:val="006D583A"/>
    <w:rsid w:val="006E3708"/>
    <w:rsid w:val="00715FCB"/>
    <w:rsid w:val="00720E2A"/>
    <w:rsid w:val="00724D27"/>
    <w:rsid w:val="00725C3E"/>
    <w:rsid w:val="0073135F"/>
    <w:rsid w:val="00731780"/>
    <w:rsid w:val="00743101"/>
    <w:rsid w:val="0076363A"/>
    <w:rsid w:val="00764C9F"/>
    <w:rsid w:val="007775E1"/>
    <w:rsid w:val="007867A0"/>
    <w:rsid w:val="0078769D"/>
    <w:rsid w:val="007927F5"/>
    <w:rsid w:val="0079301B"/>
    <w:rsid w:val="007A5EDB"/>
    <w:rsid w:val="007B5416"/>
    <w:rsid w:val="007D428F"/>
    <w:rsid w:val="007F0149"/>
    <w:rsid w:val="007F2B8C"/>
    <w:rsid w:val="00800D58"/>
    <w:rsid w:val="00802CA0"/>
    <w:rsid w:val="00804D3E"/>
    <w:rsid w:val="00810AA2"/>
    <w:rsid w:val="00811F1B"/>
    <w:rsid w:val="008315FE"/>
    <w:rsid w:val="008342F5"/>
    <w:rsid w:val="00847D4E"/>
    <w:rsid w:val="0085270F"/>
    <w:rsid w:val="00855C18"/>
    <w:rsid w:val="00860CD2"/>
    <w:rsid w:val="0086172A"/>
    <w:rsid w:val="008870FD"/>
    <w:rsid w:val="008945FD"/>
    <w:rsid w:val="008A15A9"/>
    <w:rsid w:val="008A6037"/>
    <w:rsid w:val="008A7C5A"/>
    <w:rsid w:val="008B4EE1"/>
    <w:rsid w:val="008C0753"/>
    <w:rsid w:val="008E0A40"/>
    <w:rsid w:val="00902104"/>
    <w:rsid w:val="00904BBE"/>
    <w:rsid w:val="00905E31"/>
    <w:rsid w:val="0090747B"/>
    <w:rsid w:val="009260CD"/>
    <w:rsid w:val="00940A66"/>
    <w:rsid w:val="00952C25"/>
    <w:rsid w:val="00953C5A"/>
    <w:rsid w:val="00962520"/>
    <w:rsid w:val="00970139"/>
    <w:rsid w:val="0098251D"/>
    <w:rsid w:val="009C0B48"/>
    <w:rsid w:val="009C162F"/>
    <w:rsid w:val="009C52BB"/>
    <w:rsid w:val="009F42D2"/>
    <w:rsid w:val="009F4B60"/>
    <w:rsid w:val="00A2118D"/>
    <w:rsid w:val="00A221C7"/>
    <w:rsid w:val="00A4139B"/>
    <w:rsid w:val="00A42A9E"/>
    <w:rsid w:val="00A54A1D"/>
    <w:rsid w:val="00A57E2A"/>
    <w:rsid w:val="00A71198"/>
    <w:rsid w:val="00A71DFF"/>
    <w:rsid w:val="00A81F8F"/>
    <w:rsid w:val="00A85F74"/>
    <w:rsid w:val="00AA109D"/>
    <w:rsid w:val="00AA6F1B"/>
    <w:rsid w:val="00AB5A25"/>
    <w:rsid w:val="00AC0A0B"/>
    <w:rsid w:val="00AC4C47"/>
    <w:rsid w:val="00AD0816"/>
    <w:rsid w:val="00AD0902"/>
    <w:rsid w:val="00AD0A50"/>
    <w:rsid w:val="00AD21BA"/>
    <w:rsid w:val="00AD76E2"/>
    <w:rsid w:val="00AE37E1"/>
    <w:rsid w:val="00AF0B81"/>
    <w:rsid w:val="00AF4602"/>
    <w:rsid w:val="00B04531"/>
    <w:rsid w:val="00B04F0F"/>
    <w:rsid w:val="00B14ABB"/>
    <w:rsid w:val="00B20152"/>
    <w:rsid w:val="00B359E4"/>
    <w:rsid w:val="00B41F43"/>
    <w:rsid w:val="00B47200"/>
    <w:rsid w:val="00B5196D"/>
    <w:rsid w:val="00B526EF"/>
    <w:rsid w:val="00B532CD"/>
    <w:rsid w:val="00B54C24"/>
    <w:rsid w:val="00B57D98"/>
    <w:rsid w:val="00B6074A"/>
    <w:rsid w:val="00B62ACB"/>
    <w:rsid w:val="00B64057"/>
    <w:rsid w:val="00B70850"/>
    <w:rsid w:val="00B73E42"/>
    <w:rsid w:val="00B73F35"/>
    <w:rsid w:val="00B764E7"/>
    <w:rsid w:val="00B76AB8"/>
    <w:rsid w:val="00B84D6E"/>
    <w:rsid w:val="00B87D5D"/>
    <w:rsid w:val="00B93ED2"/>
    <w:rsid w:val="00BA10D9"/>
    <w:rsid w:val="00BA30A0"/>
    <w:rsid w:val="00BB1438"/>
    <w:rsid w:val="00BB1D93"/>
    <w:rsid w:val="00BB4D43"/>
    <w:rsid w:val="00BD4F80"/>
    <w:rsid w:val="00BE1CB4"/>
    <w:rsid w:val="00BF2283"/>
    <w:rsid w:val="00BF3807"/>
    <w:rsid w:val="00BF5E16"/>
    <w:rsid w:val="00C028B2"/>
    <w:rsid w:val="00C066B6"/>
    <w:rsid w:val="00C168F7"/>
    <w:rsid w:val="00C251E2"/>
    <w:rsid w:val="00C37BA1"/>
    <w:rsid w:val="00C45F42"/>
    <w:rsid w:val="00C4674C"/>
    <w:rsid w:val="00C506CF"/>
    <w:rsid w:val="00C72BED"/>
    <w:rsid w:val="00C900CC"/>
    <w:rsid w:val="00C9578B"/>
    <w:rsid w:val="00CA09F8"/>
    <w:rsid w:val="00CB0055"/>
    <w:rsid w:val="00CC3D97"/>
    <w:rsid w:val="00CC3EE5"/>
    <w:rsid w:val="00CD4C08"/>
    <w:rsid w:val="00CE159E"/>
    <w:rsid w:val="00CF06B1"/>
    <w:rsid w:val="00CF0D6A"/>
    <w:rsid w:val="00CF31DD"/>
    <w:rsid w:val="00D00BB8"/>
    <w:rsid w:val="00D05024"/>
    <w:rsid w:val="00D109D0"/>
    <w:rsid w:val="00D21DB4"/>
    <w:rsid w:val="00D2522B"/>
    <w:rsid w:val="00D275B0"/>
    <w:rsid w:val="00D32119"/>
    <w:rsid w:val="00D36B9E"/>
    <w:rsid w:val="00D40393"/>
    <w:rsid w:val="00D422DE"/>
    <w:rsid w:val="00D51AAB"/>
    <w:rsid w:val="00D521B5"/>
    <w:rsid w:val="00D5444E"/>
    <w:rsid w:val="00D5459D"/>
    <w:rsid w:val="00D65A35"/>
    <w:rsid w:val="00D700F8"/>
    <w:rsid w:val="00D77D44"/>
    <w:rsid w:val="00D823AB"/>
    <w:rsid w:val="00D8242A"/>
    <w:rsid w:val="00DA1F4D"/>
    <w:rsid w:val="00DA5A4F"/>
    <w:rsid w:val="00DA68FC"/>
    <w:rsid w:val="00DD172A"/>
    <w:rsid w:val="00DD67D6"/>
    <w:rsid w:val="00DE19C6"/>
    <w:rsid w:val="00DF0716"/>
    <w:rsid w:val="00DF1835"/>
    <w:rsid w:val="00E077F7"/>
    <w:rsid w:val="00E25A26"/>
    <w:rsid w:val="00E270D9"/>
    <w:rsid w:val="00E320E4"/>
    <w:rsid w:val="00E35433"/>
    <w:rsid w:val="00E375C8"/>
    <w:rsid w:val="00E4381A"/>
    <w:rsid w:val="00E53BBB"/>
    <w:rsid w:val="00E55D74"/>
    <w:rsid w:val="00E679F0"/>
    <w:rsid w:val="00E73C15"/>
    <w:rsid w:val="00E87871"/>
    <w:rsid w:val="00E925F7"/>
    <w:rsid w:val="00E96AFF"/>
    <w:rsid w:val="00EA2C20"/>
    <w:rsid w:val="00ED64F1"/>
    <w:rsid w:val="00EF6560"/>
    <w:rsid w:val="00F101ED"/>
    <w:rsid w:val="00F12FF6"/>
    <w:rsid w:val="00F172D7"/>
    <w:rsid w:val="00F31918"/>
    <w:rsid w:val="00F32604"/>
    <w:rsid w:val="00F377D6"/>
    <w:rsid w:val="00F4144E"/>
    <w:rsid w:val="00F57019"/>
    <w:rsid w:val="00F60274"/>
    <w:rsid w:val="00F64661"/>
    <w:rsid w:val="00F75E86"/>
    <w:rsid w:val="00F77B7E"/>
    <w:rsid w:val="00F77FB9"/>
    <w:rsid w:val="00F81CC1"/>
    <w:rsid w:val="00FA4859"/>
    <w:rsid w:val="00FB068F"/>
    <w:rsid w:val="00FB4DB0"/>
    <w:rsid w:val="00FC33DD"/>
    <w:rsid w:val="00FC576E"/>
    <w:rsid w:val="00FE0F41"/>
    <w:rsid w:val="00FE2E6E"/>
    <w:rsid w:val="00FF63DD"/>
    <w:rsid w:val="00FF6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26C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BodyText">
    <w:name w:val="Body Text"/>
    <w:basedOn w:val="Normal"/>
    <w:link w:val="BodyTextChar"/>
    <w:uiPriority w:val="99"/>
    <w:semiHidden/>
    <w:unhideWhenUsed/>
    <w:rsid w:val="00FC33DD"/>
    <w:pPr>
      <w:spacing w:after="120"/>
    </w:pPr>
  </w:style>
  <w:style w:type="character" w:customStyle="1" w:styleId="BodyTextChar">
    <w:name w:val="Body Text Char"/>
    <w:basedOn w:val="DefaultParagraphFont"/>
    <w:link w:val="BodyText"/>
    <w:uiPriority w:val="99"/>
    <w:semiHidden/>
    <w:rsid w:val="00FC33DD"/>
    <w:rPr>
      <w:sz w:val="18"/>
      <w:szCs w:val="22"/>
    </w:rPr>
  </w:style>
  <w:style w:type="character" w:customStyle="1" w:styleId="text">
    <w:name w:val="text"/>
    <w:basedOn w:val="DefaultParagraphFont"/>
    <w:rsid w:val="00A85F74"/>
  </w:style>
  <w:style w:type="paragraph" w:styleId="ListParagraph">
    <w:name w:val="List Paragraph"/>
    <w:basedOn w:val="Normal"/>
    <w:uiPriority w:val="34"/>
    <w:semiHidden/>
    <w:qFormat/>
    <w:rsid w:val="00DF0716"/>
    <w:pPr>
      <w:ind w:left="720"/>
      <w:contextualSpacing/>
    </w:pPr>
  </w:style>
  <w:style w:type="paragraph" w:customStyle="1" w:styleId="va-top">
    <w:name w:val="va-top"/>
    <w:basedOn w:val="Normal"/>
    <w:rsid w:val="00D65A35"/>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061">
      <w:bodyDiv w:val="1"/>
      <w:marLeft w:val="0"/>
      <w:marRight w:val="0"/>
      <w:marTop w:val="0"/>
      <w:marBottom w:val="0"/>
      <w:divBdr>
        <w:top w:val="none" w:sz="0" w:space="0" w:color="auto"/>
        <w:left w:val="none" w:sz="0" w:space="0" w:color="auto"/>
        <w:bottom w:val="none" w:sz="0" w:space="0" w:color="auto"/>
        <w:right w:val="none" w:sz="0" w:space="0" w:color="auto"/>
      </w:divBdr>
    </w:div>
    <w:div w:id="1433435357">
      <w:bodyDiv w:val="1"/>
      <w:marLeft w:val="0"/>
      <w:marRight w:val="0"/>
      <w:marTop w:val="0"/>
      <w:marBottom w:val="0"/>
      <w:divBdr>
        <w:top w:val="none" w:sz="0" w:space="0" w:color="auto"/>
        <w:left w:val="none" w:sz="0" w:space="0" w:color="auto"/>
        <w:bottom w:val="none" w:sz="0" w:space="0" w:color="auto"/>
        <w:right w:val="none" w:sz="0" w:space="0" w:color="auto"/>
      </w:divBdr>
    </w:div>
    <w:div w:id="17113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20Omar\AppData\Roaming\Microsoft\Templates\Bold%20modern%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Bold modern resume</Template>
  <TotalTime>0</TotalTime>
  <Pages>1</Pages>
  <Words>247</Words>
  <Characters>1069</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2022-11-21T18:46:00Z</dcterms:created>
  <dcterms:modified xsi:type="dcterms:W3CDTF">2022-11-21T18:46:00Z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9d423589-d5b2-4e9c-8d1f-0a6bd240af32</vt:lpwstr>
  </property>
</Properties>
</file>